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</w:rPr>
        <w:t xml:space="preserve"> ПРИЛОЖЕНИЕ 2</w:t>
      </w:r>
    </w:p>
    <w:p>
      <w:pPr>
        <w:pStyle w:val="192"/>
        <w:jc w:val="righ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к решению Думы Белоярского района</w:t>
      </w:r>
    </w:p>
    <w:p>
      <w:pPr>
        <w:pStyle w:val="192"/>
        <w:jc w:val="righ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от ___ мая 2025 года № ____</w:t>
      </w:r>
    </w:p>
    <w:p>
      <w:pPr>
        <w:pStyle w:val="192"/>
        <w:jc w:val="right"/>
        <w:rPr>
          <w:rFonts w:hint="default" w:ascii="Times New Roman" w:hAnsi="Times New Roman" w:cs="Times New Roman"/>
          <w:b w:val="0"/>
          <w:bCs w:val="0"/>
        </w:rPr>
      </w:pPr>
    </w:p>
    <w:p>
      <w:pPr>
        <w:pStyle w:val="192"/>
        <w:jc w:val="right"/>
        <w:rPr>
          <w:rFonts w:hint="default" w:ascii="Times New Roman" w:hAnsi="Times New Roman" w:cs="Times New Roman"/>
          <w:b w:val="0"/>
          <w:bCs w:val="0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</w:rPr>
        <w:t>ПРИЛОЖЕНИЕ 2</w:t>
      </w:r>
    </w:p>
    <w:p>
      <w:pPr>
        <w:pStyle w:val="192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</w:rPr>
        <w:t>к решению Думы Белоярского района</w:t>
      </w:r>
    </w:p>
    <w:p>
      <w:pPr>
        <w:pStyle w:val="192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</w:rPr>
        <w:t>от 5 декабря 2024 года № 83</w:t>
      </w:r>
    </w:p>
    <w:p>
      <w:pPr>
        <w:pStyle w:val="192"/>
        <w:jc w:val="right"/>
        <w:rPr>
          <w:rFonts w:hint="default" w:ascii="Times New Roman" w:hAnsi="Times New Roman" w:cs="Times New Roman"/>
        </w:rPr>
      </w:pPr>
    </w:p>
    <w:p>
      <w:pPr>
        <w:pStyle w:val="192"/>
        <w:jc w:val="right"/>
        <w:rPr>
          <w:rFonts w:hint="default" w:ascii="Times New Roman" w:hAnsi="Times New Roman" w:cs="Times New Roman"/>
          <w:b w:val="0"/>
          <w:bCs w:val="0"/>
        </w:rPr>
      </w:pPr>
    </w:p>
    <w:p>
      <w:pPr>
        <w:jc w:val="center"/>
        <w:rPr>
          <w:rFonts w:hint="default" w:ascii="Times New Roman" w:hAnsi="Times New Roman" w:cs="Times New Roman"/>
          <w:b/>
          <w:bCs/>
        </w:rPr>
      </w:pP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Верхний предел муниципального внутреннего долга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 xml:space="preserve">Белоярского района </w:t>
      </w:r>
      <w:r>
        <w:rPr>
          <w:rFonts w:hint="default" w:ascii="Times New Roman" w:hAnsi="Times New Roman" w:cs="Times New Roman"/>
          <w:b/>
        </w:rPr>
        <w:t>по состоянию на 1 января 2026 года, на 1 января 2027 года и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</w:rPr>
        <w:t>на 1 января 202</w:t>
      </w:r>
      <w:r>
        <w:rPr>
          <w:rFonts w:hint="default" w:ascii="Times New Roman" w:hAnsi="Times New Roman" w:cs="Times New Roman"/>
          <w:b/>
          <w:lang w:val="en-US"/>
        </w:rPr>
        <w:t>8</w:t>
      </w:r>
      <w:r>
        <w:rPr>
          <w:rFonts w:hint="default" w:ascii="Times New Roman" w:hAnsi="Times New Roman" w:cs="Times New Roman"/>
          <w:b/>
        </w:rPr>
        <w:t xml:space="preserve"> года</w:t>
      </w:r>
    </w:p>
    <w:p>
      <w:pPr>
        <w:jc w:val="center"/>
        <w:rPr>
          <w:rFonts w:hint="default" w:ascii="Times New Roman" w:hAnsi="Times New Roman" w:cs="Times New Roman"/>
          <w:b/>
          <w:bCs/>
        </w:rPr>
      </w:pPr>
    </w:p>
    <w:p>
      <w:pPr>
        <w:jc w:val="center"/>
        <w:rPr>
          <w:rFonts w:hint="default" w:ascii="Times New Roman" w:hAnsi="Times New Roman" w:cs="Times New Roman"/>
          <w:b/>
          <w:bCs/>
        </w:rPr>
      </w:pPr>
    </w:p>
    <w:p>
      <w:pPr>
        <w:ind w:left="-744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</w:rPr>
        <w:t>(рублей)</w:t>
      </w:r>
    </w:p>
    <w:tbl>
      <w:tblPr>
        <w:tblStyle w:val="12"/>
        <w:tblW w:w="0" w:type="auto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15"/>
        <w:gridCol w:w="1985"/>
        <w:gridCol w:w="1984"/>
        <w:gridCol w:w="2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№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п/п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Вид долгового обязательства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на 1 января 2026 года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на 1 января 2027 года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на 1 января 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2028 года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1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4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en-US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Всего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381 082 374,00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310 641 700,00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322 579 700,00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1.1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в том числе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381 082 </w:t>
            </w:r>
            <w:r>
              <w:rPr>
                <w:rFonts w:hint="default" w:ascii="Times New Roman" w:hAnsi="Times New Roman" w:cs="Times New Roman"/>
              </w:rPr>
              <w:t>374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</w:rPr>
              <w:t>,00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310 641 700,00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322 579 700,00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1.2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Муниципальные гарантии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0,00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0,00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0,00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bCs/>
        </w:rPr>
      </w:pPr>
    </w:p>
    <w:p>
      <w:pPr>
        <w:jc w:val="center"/>
        <w:rPr>
          <w:rFonts w:hint="default" w:ascii="Times New Roman" w:hAnsi="Times New Roman" w:cs="Times New Roman"/>
          <w:b/>
          <w:bCs/>
        </w:rPr>
      </w:pPr>
    </w:p>
    <w:p>
      <w:pPr>
        <w:jc w:val="center"/>
      </w:pPr>
      <w:r>
        <w:rPr>
          <w:b/>
          <w:bCs/>
        </w:rPr>
        <w:t>_________________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sectPr>
      <w:footnotePr>
        <w:pos w:val="beneathText"/>
      </w:footnotePr>
      <w:pgSz w:w="11906" w:h="16838"/>
      <w:pgMar w:top="1418" w:right="851" w:bottom="1134" w:left="1559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Cambria Math"/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iberation Sans">
    <w:altName w:val="Segoe Print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FA0D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link w:val="189"/>
    <w:qFormat/>
    <w:uiPriority w:val="7"/>
    <w:rPr>
      <w:sz w:val="24"/>
      <w:szCs w:val="24"/>
      <w:lang w:val="ru-RU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nhideWhenUsed/>
    <w:uiPriority w:val="99"/>
    <w:rPr>
      <w:vertAlign w:val="superscript"/>
    </w:rPr>
  </w:style>
  <w:style w:type="character" w:styleId="14">
    <w:name w:val="endnote reference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</w:r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link w:val="53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8">
    <w:name w:val="footnote text"/>
    <w:basedOn w:val="1"/>
    <w:link w:val="179"/>
    <w:semiHidden/>
    <w:unhideWhenUsed/>
    <w:uiPriority w:val="99"/>
    <w:pPr>
      <w:spacing w:after="40" w:line="240" w:lineRule="auto"/>
    </w:pPr>
    <w:rPr>
      <w:sz w:val="18"/>
    </w:rPr>
  </w:style>
  <w:style w:type="paragraph" w:styleId="19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20">
    <w:name w:val="head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1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2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23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4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27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28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29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30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1">
    <w:name w:val="footer"/>
    <w:basedOn w:val="1"/>
    <w:link w:val="52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table" w:styleId="33">
    <w:name w:val="Table Grid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Heading 1 Char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lang w:val="ru-RU" w:eastAsia="zh-CN" w:bidi="ar-SA"/>
    </w:rPr>
  </w:style>
  <w:style w:type="character" w:customStyle="1" w:styleId="45">
    <w:name w:val="Title Char"/>
    <w:link w:val="30"/>
    <w:uiPriority w:val="10"/>
    <w:rPr>
      <w:sz w:val="48"/>
      <w:szCs w:val="48"/>
    </w:rPr>
  </w:style>
  <w:style w:type="character" w:customStyle="1" w:styleId="46">
    <w:name w:val="Subtitle Char"/>
    <w:link w:val="32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link w:val="20"/>
    <w:qFormat/>
    <w:uiPriority w:val="99"/>
  </w:style>
  <w:style w:type="character" w:customStyle="1" w:styleId="52">
    <w:name w:val="Footer Char"/>
    <w:link w:val="31"/>
    <w:uiPriority w:val="99"/>
  </w:style>
  <w:style w:type="character" w:customStyle="1" w:styleId="53">
    <w:name w:val="Caption Char"/>
    <w:link w:val="17"/>
    <w:qFormat/>
    <w:uiPriority w:val="35"/>
    <w:rPr>
      <w:b/>
      <w:bCs/>
      <w:color w:val="4F81BD" w:themeColor="accent1"/>
      <w:sz w:val="18"/>
      <w:szCs w:val="18"/>
    </w:rPr>
  </w:style>
  <w:style w:type="table" w:customStyle="1" w:styleId="54">
    <w:name w:val="Table Grid Light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qFormat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4"/>
    <w:qFormat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5"/>
    <w:qFormat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Grid Table 1 Light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2">
    <w:name w:val="Grid Table 1 Light - Accent 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3">
    <w:name w:val="Grid Table 1 Light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4">
    <w:name w:val="Grid Table 1 Light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5">
    <w:name w:val="Grid Table 1 Light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6">
    <w:name w:val="Grid Table 1 Light - Accent 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7">
    <w:name w:val="Grid Table 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8">
    <w:name w:val="Grid Table 2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69">
    <w:name w:val="Grid Table 2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0">
    <w:name w:val="Grid Table 2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1">
    <w:name w:val="Grid Table 2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2">
    <w:name w:val="Grid Table 2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3">
    <w:name w:val="Grid Table 2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4">
    <w:name w:val="Grid Table 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3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6">
    <w:name w:val="Grid Table 3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7">
    <w:name w:val="Grid Table 3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8">
    <w:name w:val="Grid Table 3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9">
    <w:name w:val="Grid Table 3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0">
    <w:name w:val="Grid Table 3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1">
    <w:name w:val="Grid Table 4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4 - Accent 1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3">
    <w:name w:val="Grid Table 4 - Accent 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4">
    <w:name w:val="Grid Table 4 - Accent 3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5">
    <w:name w:val="Grid Table 4 - Accent 4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6">
    <w:name w:val="Grid Table 4 - Accent 5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7">
    <w:name w:val="Grid Table 4 - Accent 6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8">
    <w:name w:val="Grid Table 5 Dark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9">
    <w:name w:val="Grid Table 5 Dark- Accent 1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0">
    <w:name w:val="Grid Table 5 Dark - Accent 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1">
    <w:name w:val="Grid Table 5 Dark - Accent 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2">
    <w:name w:val="Grid Table 5 Dark- Accent 4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3">
    <w:name w:val="Grid Table 5 Dark - Accent 5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4">
    <w:name w:val="Grid Table 5 Dark - Accent 6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5">
    <w:name w:val="Grid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6">
    <w:name w:val="Grid Table 6 Colorful - Accent 1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7">
    <w:name w:val="Grid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8">
    <w:name w:val="Grid Table 6 Colorful - Accent 3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99">
    <w:name w:val="Grid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0">
    <w:name w:val="Grid Table 6 Colorful - Accent 5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1">
    <w:name w:val="Grid Table 6 Colorful - Accent 6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7 Colorful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3">
    <w:name w:val="Grid Table 7 Colorful - Accent 1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4">
    <w:name w:val="Grid Table 7 Colorful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5">
    <w:name w:val="Grid Table 7 Colorful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6">
    <w:name w:val="Grid Table 7 Colorful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7">
    <w:name w:val="Grid Table 7 Colorful - Accent 5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8">
    <w:name w:val="Grid Table 7 Colorful - Accent 6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09">
    <w:name w:val="List Table 1 Light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0">
    <w:name w:val="List Table 1 Light - Accent 1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1">
    <w:name w:val="List Table 1 Light - Accent 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2">
    <w:name w:val="List Table 1 Light - Accent 3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3">
    <w:name w:val="List Table 1 Light - Accent 4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4">
    <w:name w:val="List Table 1 Light - Accent 5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5">
    <w:name w:val="List Table 1 Light - Accent 6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6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2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8">
    <w:name w:val="List Table 2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19">
    <w:name w:val="List Table 2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0">
    <w:name w:val="List Table 2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1">
    <w:name w:val="List Table 2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2">
    <w:name w:val="List Table 2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3">
    <w:name w:val="List Table 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5">
    <w:name w:val="List Table 3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6">
    <w:name w:val="List Table 3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7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8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29">
    <w:name w:val="List Table 3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0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4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List Table 5 Dark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8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39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0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1">
    <w:name w:val="List Table 5 Dark - Accent 4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2">
    <w:name w:val="List Table 5 Dark - Accent 5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3">
    <w:name w:val="List Table 5 Dark - Accent 6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4">
    <w:name w:val="List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5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6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7">
    <w:name w:val="List Table 6 Colorful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8">
    <w:name w:val="List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49">
    <w:name w:val="List Table 6 Colorful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0">
    <w:name w:val="List Table 6 Colorful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1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2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3">
    <w:name w:val="List Table 7 Colorful - Accent 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4">
    <w:name w:val="List Table 7 Colorful - Accent 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5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6">
    <w:name w:val="List Table 7 Colorful - Accent 5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7">
    <w:name w:val="List Table 7 Colorful - Accent 6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8">
    <w:name w:val="Lined - Accent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9">
    <w:name w:val="Lined - Accent 1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0">
    <w:name w:val="Lined - Accent 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1">
    <w:name w:val="Lined - Accent 3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2">
    <w:name w:val="Lined - Accent 4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3">
    <w:name w:val="Lined - Accent 5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4">
    <w:name w:val="Lined - Accent 6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5">
    <w:name w:val="Bordered &amp; Lined - Accent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7">
    <w:name w:val="Bordered &amp; Lined - Accent 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8">
    <w:name w:val="Bordered &amp; Lined - Accent 3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9">
    <w:name w:val="Bordered &amp; Lined - Accent 4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0">
    <w:name w:val="Bordered &amp; Lined - Accent 5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1">
    <w:name w:val="Bordered &amp; Lined - Accent 6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2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4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5">
    <w:name w:val="Bordered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6">
    <w:name w:val="Bordered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7">
    <w:name w:val="Bordered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8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79">
    <w:name w:val="Footnote Text Char"/>
    <w:link w:val="18"/>
    <w:uiPriority w:val="99"/>
    <w:rPr>
      <w:sz w:val="18"/>
    </w:rPr>
  </w:style>
  <w:style w:type="character" w:customStyle="1" w:styleId="180">
    <w:name w:val="Endnote Text Char"/>
    <w:link w:val="16"/>
    <w:uiPriority w:val="99"/>
    <w:rPr>
      <w:sz w:val="20"/>
    </w:rPr>
  </w:style>
  <w:style w:type="paragraph" w:customStyle="1" w:styleId="181">
    <w:name w:val="TOC Heading"/>
    <w:unhideWhenUsed/>
    <w:qFormat/>
    <w:uiPriority w:val="39"/>
    <w:rPr>
      <w:lang w:val="ru-RU" w:eastAsia="zh-CN" w:bidi="ar-SA"/>
    </w:rPr>
  </w:style>
  <w:style w:type="character" w:customStyle="1" w:styleId="182">
    <w:name w:val="Основной шрифт абзаца12"/>
    <w:link w:val="1"/>
    <w:semiHidden/>
    <w:qFormat/>
    <w:uiPriority w:val="0"/>
  </w:style>
  <w:style w:type="table" w:customStyle="1" w:styleId="183">
    <w:name w:val="Обычная таблица1"/>
    <w:semiHidden/>
    <w:qFormat/>
    <w:uiPriority w:val="0"/>
  </w:style>
  <w:style w:type="paragraph" w:customStyle="1" w:styleId="184">
    <w:name w:val="Основной текст1"/>
    <w:basedOn w:val="1"/>
    <w:qFormat/>
    <w:uiPriority w:val="67"/>
    <w:pPr>
      <w:spacing w:before="0" w:after="140" w:line="276" w:lineRule="auto"/>
    </w:pPr>
  </w:style>
  <w:style w:type="paragraph" w:customStyle="1" w:styleId="185">
    <w:name w:val="Список1"/>
    <w:basedOn w:val="184"/>
    <w:qFormat/>
    <w:uiPriority w:val="67"/>
    <w:rPr>
      <w:rFonts w:cs="Mangal"/>
    </w:rPr>
  </w:style>
  <w:style w:type="paragraph" w:customStyle="1" w:styleId="186">
    <w:name w:val="Подзаголовок1"/>
    <w:basedOn w:val="1"/>
    <w:next w:val="184"/>
    <w:qFormat/>
    <w:uiPriority w:val="67"/>
    <w:pPr>
      <w:jc w:val="center"/>
    </w:pPr>
    <w:rPr>
      <w:b/>
      <w:bCs/>
    </w:rPr>
  </w:style>
  <w:style w:type="character" w:customStyle="1" w:styleId="187">
    <w:name w:val="Основной шрифт абзаца11"/>
    <w:link w:val="1"/>
    <w:qFormat/>
    <w:uiPriority w:val="67"/>
  </w:style>
  <w:style w:type="character" w:customStyle="1" w:styleId="188">
    <w:name w:val="Основной шрифт абзаца1"/>
    <w:link w:val="1"/>
    <w:qFormat/>
    <w:uiPriority w:val="67"/>
  </w:style>
  <w:style w:type="character" w:customStyle="1" w:styleId="189">
    <w:name w:val="Текст выноски Знак"/>
    <w:link w:val="1"/>
    <w:qFormat/>
    <w:uiPriority w:val="67"/>
    <w:rPr>
      <w:rFonts w:ascii="Tahoma" w:hAnsi="Tahoma" w:cs="Tahoma"/>
      <w:sz w:val="16"/>
      <w:szCs w:val="16"/>
    </w:rPr>
  </w:style>
  <w:style w:type="paragraph" w:customStyle="1" w:styleId="190">
    <w:name w:val="Заголовок2"/>
    <w:basedOn w:val="1"/>
    <w:next w:val="184"/>
    <w:qFormat/>
    <w:uiPriority w:val="6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91">
    <w:name w:val="Указатель11"/>
    <w:basedOn w:val="1"/>
    <w:qFormat/>
    <w:uiPriority w:val="67"/>
    <w:pPr>
      <w:suppressLineNumbers/>
    </w:pPr>
    <w:rPr>
      <w:rFonts w:cs="Mangal"/>
    </w:rPr>
  </w:style>
  <w:style w:type="paragraph" w:customStyle="1" w:styleId="192">
    <w:name w:val="Заголовок1"/>
    <w:basedOn w:val="1"/>
    <w:next w:val="184"/>
    <w:qFormat/>
    <w:uiPriority w:val="67"/>
    <w:pPr>
      <w:jc w:val="center"/>
    </w:pPr>
    <w:rPr>
      <w:b/>
      <w:bCs/>
    </w:rPr>
  </w:style>
  <w:style w:type="paragraph" w:customStyle="1" w:styleId="193">
    <w:name w:val="Название объекта1"/>
    <w:basedOn w:val="1"/>
    <w:qFormat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4">
    <w:name w:val="Указатель1"/>
    <w:basedOn w:val="1"/>
    <w:qFormat/>
    <w:uiPriority w:val="67"/>
    <w:pPr>
      <w:suppressLineNumbers/>
    </w:pPr>
    <w:rPr>
      <w:rFonts w:cs="Mangal"/>
    </w:rPr>
  </w:style>
  <w:style w:type="paragraph" w:customStyle="1" w:styleId="195">
    <w:name w:val="Текст выноски1"/>
    <w:basedOn w:val="1"/>
    <w:qFormat/>
    <w:uiPriority w:val="67"/>
    <w:rPr>
      <w:rFonts w:ascii="Tahoma" w:hAnsi="Tahoma" w:cs="Tahoma"/>
      <w:sz w:val="16"/>
      <w:szCs w:val="16"/>
    </w:rPr>
  </w:style>
  <w:style w:type="paragraph" w:customStyle="1" w:styleId="196">
    <w:name w:val="Содержимое таблицы"/>
    <w:basedOn w:val="1"/>
    <w:qFormat/>
    <w:uiPriority w:val="67"/>
    <w:pPr>
      <w:widowControl w:val="0"/>
      <w:suppressLineNumbers/>
    </w:pPr>
  </w:style>
  <w:style w:type="paragraph" w:customStyle="1" w:styleId="197">
    <w:name w:val="Заголовок таблицы"/>
    <w:basedOn w:val="196"/>
    <w:qFormat/>
    <w:uiPriority w:val="67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1995-11-21T12:41:00Z</dcterms:created>
  <dc:creator>OrlovaON</dc:creator>
  <cp:lastModifiedBy>NachSvBudPlan</cp:lastModifiedBy>
  <dcterms:modified xsi:type="dcterms:W3CDTF">2025-04-25T03:52:48Z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